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CAMIRAN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lundi 30 mars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09h30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3, 6 LIEU DIT BOURRY</w:t>
      </w:r>
    </w:p>
    <w:p w:rsidRPr="0035053F" w:rsidP="001348F6">
      <w:pPr>
        <w:rPr>
          <w:rFonts w:asciiTheme="minorHAnsi" w:hAnsiTheme="minorHAnsi" w:cstheme="minorHAnsi"/>
          <w:sz w:val="20"/>
        </w:rPr>
      </w:pPr>
      <w:r w:rsidRPr="0035053F" w:rsidR="00E8145C">
        <w:rPr>
          <w:rFonts w:asciiTheme="minorHAnsi" w:hAnsiTheme="minorHAnsi" w:cstheme="minorHAnsi"/>
          <w:sz w:val="20"/>
        </w:rPr>
        <w:t>2 SOLLE DE CAMIRAN</w:t>
      </w:r>
    </w:p>
    <w:p w:rsidRPr="0035053F" w:rsidP="001348F6">
      <w:pPr>
        <w:rPr>
          <w:rFonts w:asciiTheme="minorHAnsi" w:hAnsiTheme="minorHAnsi" w:cstheme="minorHAnsi"/>
          <w:sz w:val="20"/>
        </w:rPr>
      </w:pPr>
      <w:r w:rsidRPr="0035053F" w:rsidR="00E8145C">
        <w:rPr>
          <w:rFonts w:asciiTheme="minorHAnsi" w:hAnsiTheme="minorHAnsi" w:cstheme="minorHAnsi"/>
          <w:sz w:val="20"/>
        </w:rPr>
        <w:t>1533, 1623, 1649, 1685, 1638, 1690 ROUTE DU LAVOIR</w:t>
      </w:r>
    </w:p>
    <w:p w:rsidRPr="0035053F" w:rsidP="001348F6">
      <w:pPr>
        <w:rPr>
          <w:rFonts w:asciiTheme="minorHAnsi" w:hAnsiTheme="minorHAnsi" w:cstheme="minorHAnsi"/>
          <w:sz w:val="20"/>
        </w:rPr>
      </w:pPr>
      <w:r w:rsidRPr="0035053F" w:rsidR="00E8145C">
        <w:rPr>
          <w:rFonts w:asciiTheme="minorHAnsi" w:hAnsiTheme="minorHAnsi" w:cstheme="minorHAnsi"/>
          <w:sz w:val="20"/>
        </w:rPr>
        <w:t>1, 11, 15 au 17, 23 au 25, 45, 22, 37B LES FAURES</w:t>
      </w:r>
    </w:p>
    <w:p w:rsidRPr="0035053F" w:rsidP="001348F6">
      <w:pPr>
        <w:rPr>
          <w:rFonts w:asciiTheme="minorHAnsi" w:hAnsiTheme="minorHAnsi" w:cstheme="minorHAnsi"/>
          <w:sz w:val="20"/>
        </w:rPr>
      </w:pPr>
      <w:r w:rsidRPr="0035053F" w:rsidR="00E8145C">
        <w:rPr>
          <w:rFonts w:asciiTheme="minorHAnsi" w:hAnsiTheme="minorHAnsi" w:cstheme="minorHAnsi"/>
          <w:sz w:val="20"/>
        </w:rPr>
        <w:t>1519 ROUTE JEAN DESCAS</w:t>
      </w:r>
    </w:p>
    <w:p w:rsidRPr="0035053F" w:rsidP="001348F6">
      <w:pPr>
        <w:rPr>
          <w:rFonts w:asciiTheme="minorHAnsi" w:hAnsiTheme="minorHAnsi" w:cstheme="minorHAnsi"/>
          <w:sz w:val="20"/>
        </w:rPr>
      </w:pPr>
      <w:r w:rsidRPr="0035053F" w:rsidR="00E8145C">
        <w:rPr>
          <w:rFonts w:asciiTheme="minorHAnsi" w:hAnsiTheme="minorHAnsi" w:cstheme="minorHAnsi"/>
          <w:sz w:val="20"/>
        </w:rPr>
        <w:t>463 ROUTE DES FAURES</w:t>
      </w:r>
    </w:p>
    <w:p w:rsidRPr="0035053F" w:rsidP="001348F6">
      <w:pPr>
        <w:rPr>
          <w:rFonts w:asciiTheme="minorHAnsi" w:hAnsiTheme="minorHAnsi" w:cstheme="minorHAnsi"/>
          <w:sz w:val="20"/>
        </w:rPr>
      </w:pPr>
      <w:r w:rsidRPr="0035053F" w:rsidR="00E8145C">
        <w:rPr>
          <w:rFonts w:asciiTheme="minorHAnsi" w:hAnsiTheme="minorHAnsi" w:cstheme="minorHAnsi"/>
          <w:sz w:val="20"/>
        </w:rPr>
        <w:t>89, 159, 287 ROUTE DES TUILERIES</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Guyenne</w:t>
          </w:r>
          <w:r w:rsidR="00004B0E">
            <w:rPr>
              <w:noProof/>
              <w:color w:val="4642FC"/>
              <w:sz w:val="14"/>
            </w:rPr>
            <w:t xml:space="preserve"> </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